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136F11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июнь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136F11">
        <w:rPr>
          <w:rFonts w:ascii="Times New Roman" w:hAnsi="Times New Roman"/>
          <w:sz w:val="28"/>
          <w:szCs w:val="28"/>
        </w:rPr>
        <w:t>июне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20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136F11">
        <w:rPr>
          <w:rFonts w:ascii="Times New Roman" w:hAnsi="Times New Roman"/>
          <w:sz w:val="28"/>
          <w:szCs w:val="28"/>
        </w:rPr>
        <w:t>июнь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20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43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709"/>
        <w:gridCol w:w="709"/>
        <w:gridCol w:w="708"/>
        <w:gridCol w:w="567"/>
        <w:gridCol w:w="851"/>
        <w:gridCol w:w="567"/>
        <w:gridCol w:w="567"/>
        <w:gridCol w:w="567"/>
        <w:gridCol w:w="709"/>
        <w:gridCol w:w="708"/>
        <w:gridCol w:w="851"/>
        <w:gridCol w:w="594"/>
        <w:gridCol w:w="823"/>
        <w:gridCol w:w="851"/>
        <w:gridCol w:w="850"/>
        <w:gridCol w:w="830"/>
        <w:gridCol w:w="851"/>
        <w:gridCol w:w="850"/>
      </w:tblGrid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spellStart"/>
            <w:r w:rsidRPr="0039034A">
              <w:rPr>
                <w:rFonts w:ascii="Times New Roman" w:hAnsi="Times New Roman"/>
                <w:sz w:val="20"/>
                <w:szCs w:val="20"/>
                <w:lang w:val="en-US"/>
              </w:rPr>
              <w:t>СHx</w:t>
            </w:r>
            <w:proofErr w:type="spellEnd"/>
          </w:p>
        </w:tc>
        <w:tc>
          <w:tcPr>
            <w:tcW w:w="567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НСН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NOx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39034A" w:rsidRPr="005A0DBB" w:rsidTr="00CD2CA7">
        <w:trPr>
          <w:trHeight w:val="297"/>
        </w:trPr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38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110</w:t>
            </w:r>
          </w:p>
        </w:tc>
        <w:tc>
          <w:tcPr>
            <w:tcW w:w="708" w:type="dxa"/>
            <w:vAlign w:val="center"/>
          </w:tcPr>
          <w:p w:rsidR="0039034A" w:rsidRPr="005A0DBB" w:rsidRDefault="007B4648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CD2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  <w:r w:rsidR="00CD2CA7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04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4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594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23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1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000</w:t>
            </w:r>
          </w:p>
        </w:tc>
        <w:tc>
          <w:tcPr>
            <w:tcW w:w="850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  <w:lang w:val="en-US"/>
              </w:rPr>
              <w:t>00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0,0000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7B46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  <w:r w:rsidR="007B4648"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</w:t>
            </w:r>
          </w:p>
        </w:tc>
      </w:tr>
      <w:tr w:rsidR="0039034A" w:rsidRPr="005A0DBB" w:rsidTr="00CD2CA7">
        <w:tc>
          <w:tcPr>
            <w:tcW w:w="156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09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39034A" w:rsidRPr="0039034A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-</w:t>
            </w:r>
          </w:p>
        </w:tc>
        <w:tc>
          <w:tcPr>
            <w:tcW w:w="708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594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3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3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39034A" w:rsidRPr="005A0DBB" w:rsidRDefault="0039034A" w:rsidP="003903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AC2225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AC2225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AC2225">
        <w:rPr>
          <w:rFonts w:ascii="Times New Roman" w:hAnsi="Times New Roman" w:cs="Times New Roman"/>
          <w:sz w:val="28"/>
          <w:szCs w:val="28"/>
        </w:rPr>
        <w:t>2</w:t>
      </w:r>
      <w:r w:rsidRPr="00AC2225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AC2225">
        <w:rPr>
          <w:rFonts w:ascii="Times New Roman" w:hAnsi="Times New Roman" w:cs="Times New Roman"/>
          <w:sz w:val="28"/>
          <w:szCs w:val="28"/>
        </w:rPr>
        <w:t xml:space="preserve"> </w:t>
      </w:r>
      <w:r w:rsidRPr="00AC2225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C2225" w:rsidRPr="00AC2225" w:rsidTr="00F94731">
        <w:trPr>
          <w:jc w:val="center"/>
        </w:trPr>
        <w:tc>
          <w:tcPr>
            <w:tcW w:w="3477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AC2225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AC2225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AC2225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AC2225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AC2225" w:rsidRPr="00AC2225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AC2225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C2225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53454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6A395B" w:rsidP="00C22D7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AC2225" w:rsidRDefault="000F3F99" w:rsidP="000534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AC2225" w:rsidRDefault="000F3F99" w:rsidP="00423C3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AC2225" w:rsidRDefault="000F1A34" w:rsidP="00AC222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2225">
              <w:rPr>
                <w:rFonts w:ascii="Times New Roman" w:hAnsi="Times New Roman"/>
                <w:sz w:val="20"/>
                <w:szCs w:val="20"/>
              </w:rPr>
              <w:t>0,0</w:t>
            </w:r>
            <w:r w:rsidR="00AC222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A72EF9" w:rsidRPr="00AC2225" w:rsidTr="00F94731">
        <w:trPr>
          <w:jc w:val="center"/>
        </w:trPr>
        <w:tc>
          <w:tcPr>
            <w:tcW w:w="3477" w:type="dxa"/>
            <w:vAlign w:val="center"/>
          </w:tcPr>
          <w:p w:rsidR="004A35B7" w:rsidRPr="00AC2225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AC2225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AC2225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AC2225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AC222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AC222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533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56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CD2CA7">
        <w:trPr>
          <w:trHeight w:val="45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CD2CA7">
        <w:trPr>
          <w:trHeight w:val="28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AC222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C2225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C2225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A395B" w:rsidP="00AC222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C222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CD2CA7">
        <w:trPr>
          <w:trHeight w:val="20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4"/>
        <w:gridCol w:w="1474"/>
        <w:gridCol w:w="1088"/>
        <w:gridCol w:w="1012"/>
        <w:gridCol w:w="955"/>
        <w:gridCol w:w="953"/>
        <w:gridCol w:w="952"/>
        <w:gridCol w:w="1050"/>
        <w:gridCol w:w="1081"/>
        <w:gridCol w:w="1338"/>
        <w:gridCol w:w="1152"/>
      </w:tblGrid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0F1A34" w:rsidRPr="00C3390D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42" w:type="dxa"/>
            <w:vAlign w:val="center"/>
          </w:tcPr>
          <w:p w:rsidR="000F1A34" w:rsidRPr="00C3390D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</w:t>
            </w:r>
            <w:r w:rsidRPr="00C3390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0F1A34" w:rsidRPr="005A0DBB" w:rsidTr="00CD2CA7">
        <w:trPr>
          <w:trHeight w:val="233"/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0F1A34" w:rsidRPr="00AC2225" w:rsidRDefault="00AC2225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0F1A34" w:rsidRPr="000F1A34" w:rsidRDefault="000F1A34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en-US" w:eastAsia="en-US"/>
              </w:rPr>
              <w:t>0,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0F1A34" w:rsidRPr="005A0DBB" w:rsidRDefault="00AC2225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F1A34" w:rsidRDefault="00AC2225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42" w:type="dxa"/>
            <w:vAlign w:val="bottom"/>
          </w:tcPr>
          <w:p w:rsidR="000F1A34" w:rsidRPr="005A0DBB" w:rsidRDefault="00C57AD6" w:rsidP="000F1A3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</w:t>
            </w:r>
          </w:p>
        </w:tc>
        <w:tc>
          <w:tcPr>
            <w:tcW w:w="1155" w:type="dxa"/>
            <w:vAlign w:val="bottom"/>
          </w:tcPr>
          <w:p w:rsidR="000F1A34" w:rsidRPr="005A0DBB" w:rsidRDefault="000F1A34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0F1A34" w:rsidRPr="005A0DBB" w:rsidTr="00CD2CA7">
        <w:trPr>
          <w:jc w:val="center"/>
        </w:trPr>
        <w:tc>
          <w:tcPr>
            <w:tcW w:w="4028" w:type="dxa"/>
            <w:vAlign w:val="center"/>
          </w:tcPr>
          <w:p w:rsidR="000F1A34" w:rsidRPr="005A0DBB" w:rsidRDefault="000F1A34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42" w:type="dxa"/>
            <w:vAlign w:val="center"/>
          </w:tcPr>
          <w:p w:rsidR="000F1A34" w:rsidRPr="005A0DBB" w:rsidRDefault="00780BCE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  <w:bookmarkStart w:id="0" w:name="_GoBack"/>
            <w:bookmarkEnd w:id="0"/>
          </w:p>
        </w:tc>
        <w:tc>
          <w:tcPr>
            <w:tcW w:w="1155" w:type="dxa"/>
            <w:vAlign w:val="center"/>
          </w:tcPr>
          <w:p w:rsidR="000F1A34" w:rsidRPr="005A0DBB" w:rsidRDefault="000F1A34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36F11">
        <w:rPr>
          <w:rFonts w:ascii="Times New Roman" w:eastAsiaTheme="minorEastAsia" w:hAnsi="Times New Roman"/>
          <w:sz w:val="28"/>
          <w:szCs w:val="28"/>
        </w:rPr>
        <w:t>июнь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20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F84ECD" w:rsidRPr="005A0DBB" w:rsidRDefault="00F84ECD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36F11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9D3F72">
        <w:rPr>
          <w:rFonts w:ascii="Times New Roman" w:hAnsi="Times New Roman" w:cs="Times New Roman"/>
        </w:rPr>
        <w:t>30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36F11">
        <w:rPr>
          <w:rFonts w:ascii="Times New Roman" w:hAnsi="Times New Roman" w:cs="Times New Roman"/>
        </w:rPr>
        <w:t>6.</w:t>
      </w:r>
      <w:r w:rsidRPr="005A0DBB">
        <w:rPr>
          <w:rFonts w:ascii="Times New Roman" w:hAnsi="Times New Roman" w:cs="Times New Roman"/>
        </w:rPr>
        <w:t>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136F1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136F1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0"/>
            <wp:docPr id="5" name="Рисунок 5" descr="Z:\Отдел экологического мониторинга\ОТЧЕТЫ!\ОТЧЕТЫ 2020\июнь\Приложение к отчету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0\июнь\Приложение к отчету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ECD" w:rsidRPr="005A0DBB" w:rsidRDefault="00F84ECD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36F11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9D3F72">
        <w:rPr>
          <w:rFonts w:ascii="Times New Roman" w:hAnsi="Times New Roman" w:cs="Times New Roman"/>
        </w:rPr>
        <w:t>30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</w:t>
      </w:r>
      <w:r w:rsidR="00136F11">
        <w:rPr>
          <w:rFonts w:ascii="Times New Roman" w:hAnsi="Times New Roman" w:cs="Times New Roman"/>
        </w:rPr>
        <w:t>6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20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0F1A34" w:rsidRPr="005A0DBB" w:rsidRDefault="000F1A3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136F1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136F11">
        <w:rPr>
          <w:rFonts w:ascii="Times New Roman" w:hAnsi="Times New Roman"/>
          <w:noProof/>
        </w:rPr>
        <w:drawing>
          <wp:inline distT="0" distB="0" distL="0" distR="0">
            <wp:extent cx="9431655" cy="4590072"/>
            <wp:effectExtent l="0" t="0" r="0" b="0"/>
            <wp:docPr id="6" name="Рисунок 6" descr="Z:\Отдел экологического мониторинга\ОТЧЕТЫ!\ОТЧЕТЫ 2020\июнь\Приложение к отчету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0\июнь\Приложение к отчету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0F1A34" w:rsidRDefault="000F1A3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4769A5" w:rsidRDefault="004769A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36F11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9D3F72">
        <w:rPr>
          <w:rFonts w:ascii="Times New Roman" w:hAnsi="Times New Roman"/>
          <w:lang w:eastAsia="en-US"/>
        </w:rPr>
        <w:t>30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36F11">
        <w:rPr>
          <w:rFonts w:ascii="Times New Roman" w:hAnsi="Times New Roman"/>
          <w:lang w:eastAsia="en-US"/>
        </w:rPr>
        <w:t>6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0C3BA5" w:rsidRPr="005A0DBB" w:rsidRDefault="000C3BA5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5012D7" w:rsidRDefault="00136F11" w:rsidP="00136F1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36F1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810625" cy="4589780"/>
            <wp:effectExtent l="0" t="0" r="0" b="0"/>
            <wp:docPr id="7" name="Рисунок 7" descr="Z:\Отдел экологического мониторинга\ОТЧЕТЫ!\ОТЧЕТЫ 2020\июнь\Приложение к отчету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0\июнь\Приложение к отчету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1190" cy="459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69A5" w:rsidRDefault="004769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136F11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9D3F72">
        <w:rPr>
          <w:rFonts w:ascii="Times New Roman" w:hAnsi="Times New Roman"/>
          <w:lang w:eastAsia="en-US"/>
        </w:rPr>
        <w:t>30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136F11">
        <w:rPr>
          <w:rFonts w:ascii="Times New Roman" w:hAnsi="Times New Roman"/>
          <w:lang w:eastAsia="en-US"/>
        </w:rPr>
        <w:t>6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20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0F1A34" w:rsidRPr="005A0DBB" w:rsidRDefault="000F1A34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1C44" w:rsidRPr="005A0DBB" w:rsidRDefault="00136F11" w:rsidP="00B31C44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36F11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055" cy="3743325"/>
            <wp:effectExtent l="0" t="0" r="0" b="0"/>
            <wp:docPr id="8" name="Рисунок 8" descr="Z:\Отдел экологического мониторинга\ОТЧЕТЫ!\ОТЧЕТЫ 2020\июнь\Приложение к отчету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0\июнь\Приложение к отчету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425" cy="374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AC2225">
        <w:rPr>
          <w:rFonts w:ascii="Times New Roman" w:hAnsi="Times New Roman"/>
          <w:sz w:val="28"/>
          <w:szCs w:val="28"/>
        </w:rPr>
        <w:t>9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C2225">
        <w:rPr>
          <w:rFonts w:ascii="Times New Roman" w:hAnsi="Times New Roman"/>
          <w:sz w:val="28"/>
          <w:szCs w:val="28"/>
        </w:rPr>
        <w:t>6,4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6D40" w:rsidRPr="005A0DBB" w:rsidRDefault="004750D5" w:rsidP="004750D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Заместитель директора,</w:t>
      </w:r>
      <w:r w:rsidR="00656D40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начальник </w:t>
      </w:r>
    </w:p>
    <w:p w:rsidR="004750D5" w:rsidRPr="005A0DBB" w:rsidRDefault="00656D40" w:rsidP="00656D4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отдела </w:t>
      </w:r>
      <w:r w:rsidR="004750D5" w:rsidRPr="005A0DBB">
        <w:rPr>
          <w:rFonts w:ascii="Times New Roman" w:hAnsi="Times New Roman"/>
          <w:sz w:val="28"/>
          <w:szCs w:val="28"/>
        </w:rPr>
        <w:t xml:space="preserve">охраны окружающей среды </w:t>
      </w:r>
    </w:p>
    <w:p w:rsidR="004750D5" w:rsidRPr="005A0DBB" w:rsidRDefault="004750D5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и экологического просвещения</w:t>
      </w:r>
      <w:r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Е.А.Вечёрка</w:t>
      </w:r>
    </w:p>
    <w:p w:rsidR="004769A5" w:rsidRDefault="004769A5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6F11" w:rsidRDefault="00136F11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769A5" w:rsidRPr="005A0DBB" w:rsidRDefault="004769A5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2557084</w:t>
      </w:r>
    </w:p>
    <w:sectPr w:rsidR="00031F10" w:rsidRPr="005A0DBB" w:rsidSect="004769A5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1A34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11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0E6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34A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69A5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D7E1B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BCE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4648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3F72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2EF9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225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57AD6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2CA7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4ECD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357E6-B980-4C8A-AA33-BD61BC46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6107</TotalTime>
  <Pages>5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409</cp:revision>
  <cp:lastPrinted>2020-07-07T07:53:00Z</cp:lastPrinted>
  <dcterms:created xsi:type="dcterms:W3CDTF">2015-08-07T11:31:00Z</dcterms:created>
  <dcterms:modified xsi:type="dcterms:W3CDTF">2021-01-11T13:24:00Z</dcterms:modified>
</cp:coreProperties>
</file>