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5D1B78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ФЕВРАЛЬ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D1B78">
        <w:rPr>
          <w:rFonts w:ascii="Times New Roman" w:hAnsi="Times New Roman"/>
          <w:sz w:val="28"/>
          <w:szCs w:val="28"/>
        </w:rPr>
        <w:t>феврале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9C0FAE">
        <w:rPr>
          <w:rFonts w:ascii="Times New Roman" w:hAnsi="Times New Roman"/>
          <w:sz w:val="28"/>
          <w:szCs w:val="28"/>
        </w:rPr>
        <w:t>февраль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C0FAE">
        <w:rPr>
          <w:rFonts w:ascii="Times New Roman" w:hAnsi="Times New Roman"/>
          <w:sz w:val="28"/>
          <w:szCs w:val="28"/>
        </w:rPr>
        <w:t>6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839B9" w:rsidRDefault="00E839B9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66"/>
        <w:gridCol w:w="716"/>
        <w:gridCol w:w="766"/>
        <w:gridCol w:w="766"/>
        <w:gridCol w:w="716"/>
        <w:gridCol w:w="715"/>
        <w:gridCol w:w="7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2B41DC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EA40F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C0FAE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16" w:type="dxa"/>
            <w:vAlign w:val="bottom"/>
          </w:tcPr>
          <w:p w:rsidR="00E41787" w:rsidRPr="003373C7" w:rsidRDefault="002B41DC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EA40F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C0FAE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E41787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3373C7"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4F1FE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C0FAE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9C0FAE">
              <w:rPr>
                <w:rFonts w:ascii="Times New Roman" w:hAnsi="Times New Roman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766" w:type="dxa"/>
            <w:vAlign w:val="bottom"/>
          </w:tcPr>
          <w:p w:rsidR="00E41787" w:rsidRPr="00F85271" w:rsidRDefault="009C0FAE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F85271" w:rsidRDefault="009C0FAE" w:rsidP="00EA40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9C0FAE">
              <w:rPr>
                <w:rFonts w:ascii="Times New Roman" w:hAnsi="Times New Roman"/>
                <w:color w:val="000000"/>
                <w:sz w:val="20"/>
                <w:szCs w:val="20"/>
              </w:rPr>
              <w:t>097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9341B" w:rsidP="0063482D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63482D">
              <w:rPr>
                <w:rFonts w:ascii="Times New Roman" w:hAnsi="Times New Roman"/>
                <w:color w:val="000000"/>
                <w:sz w:val="20"/>
                <w:szCs w:val="20"/>
              </w:rPr>
              <w:t>790</w:t>
            </w:r>
          </w:p>
        </w:tc>
        <w:tc>
          <w:tcPr>
            <w:tcW w:w="716" w:type="dxa"/>
            <w:vAlign w:val="bottom"/>
          </w:tcPr>
          <w:p w:rsidR="00B22A25" w:rsidRPr="00F85271" w:rsidRDefault="0063482D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1,120</w:t>
            </w:r>
          </w:p>
        </w:tc>
        <w:tc>
          <w:tcPr>
            <w:tcW w:w="716" w:type="dxa"/>
            <w:vAlign w:val="bottom"/>
          </w:tcPr>
          <w:p w:rsidR="00B22A25" w:rsidRPr="00F85271" w:rsidRDefault="003E6334" w:rsidP="0063482D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3482D">
              <w:rPr>
                <w:rFonts w:ascii="Times New Roman" w:hAnsi="Times New Roman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716" w:type="dxa"/>
            <w:vAlign w:val="bottom"/>
          </w:tcPr>
          <w:p w:rsidR="00B22A25" w:rsidRPr="00F85271" w:rsidRDefault="00681E58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F85271" w:rsidRDefault="00681E58" w:rsidP="0063482D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3482D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66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F85271" w:rsidRDefault="00681E58" w:rsidP="0063482D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3482D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19" w:type="dxa"/>
            <w:vAlign w:val="bottom"/>
          </w:tcPr>
          <w:p w:rsidR="00B22A25" w:rsidRPr="00F85271" w:rsidRDefault="001E5A1A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160"/>
        <w:gridCol w:w="709"/>
        <w:gridCol w:w="851"/>
        <w:gridCol w:w="850"/>
        <w:gridCol w:w="709"/>
        <w:gridCol w:w="709"/>
        <w:gridCol w:w="850"/>
        <w:gridCol w:w="992"/>
        <w:gridCol w:w="1418"/>
        <w:gridCol w:w="992"/>
        <w:gridCol w:w="851"/>
        <w:gridCol w:w="1275"/>
        <w:gridCol w:w="851"/>
        <w:gridCol w:w="850"/>
        <w:gridCol w:w="851"/>
      </w:tblGrid>
      <w:tr w:rsidR="001A2E11" w:rsidRPr="006F5C24" w:rsidTr="00424795">
        <w:trPr>
          <w:trHeight w:val="45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1A2E11" w:rsidRPr="00B4383C" w:rsidTr="00424795">
        <w:trPr>
          <w:trHeight w:val="28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383C" w:rsidRPr="00F85271" w:rsidRDefault="001A2E11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="00D6264B"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="00D6264B" w:rsidRPr="00D6264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DC67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C57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DC674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A70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DC674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A70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82719" w:rsidRDefault="008A70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343A5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343A5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1A2E11" w:rsidRPr="001A2E11" w:rsidTr="00424795">
        <w:trPr>
          <w:trHeight w:val="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766"/>
        <w:gridCol w:w="866"/>
        <w:gridCol w:w="766"/>
        <w:gridCol w:w="866"/>
        <w:gridCol w:w="68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0,143</w:t>
            </w:r>
          </w:p>
        </w:tc>
        <w:tc>
          <w:tcPr>
            <w:tcW w:w="716" w:type="dxa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0,111</w:t>
            </w:r>
          </w:p>
        </w:tc>
        <w:tc>
          <w:tcPr>
            <w:tcW w:w="716" w:type="dxa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026</w:t>
            </w:r>
          </w:p>
        </w:tc>
        <w:tc>
          <w:tcPr>
            <w:tcW w:w="766" w:type="dxa"/>
            <w:vAlign w:val="bottom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325</w:t>
            </w:r>
          </w:p>
        </w:tc>
        <w:tc>
          <w:tcPr>
            <w:tcW w:w="866" w:type="dxa"/>
            <w:vAlign w:val="bottom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66" w:type="dxa"/>
          </w:tcPr>
          <w:p w:rsidR="00F10F0B" w:rsidRPr="00F10F0B" w:rsidRDefault="009766B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0,0109</w:t>
            </w:r>
          </w:p>
        </w:tc>
        <w:tc>
          <w:tcPr>
            <w:tcW w:w="766" w:type="dxa"/>
          </w:tcPr>
          <w:p w:rsidR="00F10F0B" w:rsidRPr="00F10F0B" w:rsidRDefault="009766B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0,00962</w:t>
            </w:r>
          </w:p>
        </w:tc>
        <w:tc>
          <w:tcPr>
            <w:tcW w:w="766" w:type="dxa"/>
          </w:tcPr>
          <w:p w:rsidR="00F10F0B" w:rsidRPr="00F10F0B" w:rsidRDefault="009766B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0,0211</w:t>
            </w:r>
          </w:p>
        </w:tc>
        <w:tc>
          <w:tcPr>
            <w:tcW w:w="866" w:type="dxa"/>
            <w:vAlign w:val="bottom"/>
          </w:tcPr>
          <w:p w:rsidR="00F10F0B" w:rsidRPr="00F10F0B" w:rsidRDefault="00F10F0B" w:rsidP="00D16AE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</w:t>
            </w:r>
            <w:r w:rsidR="00D16AE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686" w:type="dxa"/>
            <w:vAlign w:val="bottom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Pr="002C3488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2C3488">
        <w:rPr>
          <w:rFonts w:ascii="Times New Roman" w:hAnsi="Times New Roman" w:cs="Times New Roman"/>
          <w:sz w:val="24"/>
          <w:szCs w:val="24"/>
        </w:rPr>
        <w:t>*-</w:t>
      </w:r>
      <w:r w:rsidR="001E5A1A" w:rsidRPr="002C3488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2C3488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2C3488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 xml:space="preserve">за май 2016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Default="00CD36C8" w:rsidP="00CD36C8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B853BA">
        <w:rPr>
          <w:rFonts w:ascii="Times New Roman" w:hAnsi="Times New Roman"/>
          <w:noProof/>
          <w:lang w:eastAsia="ja-JP"/>
        </w:rPr>
        <w:drawing>
          <wp:inline distT="0" distB="0" distL="0" distR="0" wp14:anchorId="41FA20FF" wp14:editId="33D0A5D6">
            <wp:extent cx="9251950" cy="4502616"/>
            <wp:effectExtent l="0" t="0" r="0" b="0"/>
            <wp:docPr id="1" name="Рисунок 1" descr="Z:\Отдел наблюдения за окружающей средой\Карташева Ирина\ОТЧЕТЫ!\ОТЧЕТЫ 2016\Февраль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наблюдения за окружающей средой\Карташева Ирина\ОТЧЕТЫ!\ОТЧЕТЫ 2016\Февраль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Pr="004407F7" w:rsidRDefault="00CD36C8" w:rsidP="00CD36C8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>
        <w:rPr>
          <w:rFonts w:ascii="Times New Roman" w:hAnsi="Times New Roman" w:cs="Times New Roman"/>
        </w:rPr>
        <w:t>0</w:t>
      </w:r>
      <w:r w:rsidRPr="00974FBB">
        <w:rPr>
          <w:rFonts w:ascii="Times New Roman" w:hAnsi="Times New Roman" w:cs="Times New Roman"/>
        </w:rPr>
        <w:t>2</w:t>
      </w:r>
      <w:r w:rsidRPr="0083776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837769">
        <w:rPr>
          <w:rFonts w:ascii="Times New Roman" w:hAnsi="Times New Roman" w:cs="Times New Roman"/>
        </w:rPr>
        <w:t xml:space="preserve">г. по </w:t>
      </w:r>
      <w:r w:rsidRPr="00974FBB">
        <w:rPr>
          <w:rFonts w:ascii="Times New Roman" w:hAnsi="Times New Roman" w:cs="Times New Roman"/>
        </w:rPr>
        <w:t>29</w:t>
      </w:r>
      <w:r w:rsidRPr="008377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</w:t>
      </w:r>
      <w:r w:rsidRPr="00974FB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.2016г. ПКЗ-1</w:t>
      </w: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Default="00CD36C8" w:rsidP="00CD36C8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B853BA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01230BFE" wp14:editId="388FC479">
            <wp:extent cx="9251950" cy="4502616"/>
            <wp:effectExtent l="0" t="0" r="0" b="0"/>
            <wp:docPr id="2" name="Рисунок 2" descr="Z:\Отдел наблюдения за окружающей средой\Карташева Ирина\ОТЧЕТЫ!\ОТЧЕТЫ 2016\Февраль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наблюдения за окружающей средой\Карташева Ирина\ОТЧЕТЫ!\ОТЧЕТЫ 2016\Февраль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Pr="00DB795D" w:rsidRDefault="00CD36C8" w:rsidP="00CD36C8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>
        <w:rPr>
          <w:rFonts w:ascii="Times New Roman" w:hAnsi="Times New Roman" w:cs="Times New Roman"/>
        </w:rPr>
        <w:t>02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DB795D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29</w:t>
      </w:r>
      <w:r w:rsidRPr="00DB79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ПКЗ-2</w:t>
      </w: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Default="00CD36C8" w:rsidP="00CD36C8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8100DF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5D991013" wp14:editId="540A9C84">
            <wp:extent cx="9251950" cy="4502616"/>
            <wp:effectExtent l="0" t="0" r="0" b="0"/>
            <wp:docPr id="3" name="Рисунок 3" descr="Z:\Отдел наблюдения за окружающей средой\Карташева Ирина\ОТЧЕТЫ!\ОТЧЕТЫ 2016\Февраль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наблюдения за окружающей средой\Карташева Ирина\ОТЧЕТЫ!\ОТЧЕТЫ 2016\Февраль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Pr="004407F7" w:rsidRDefault="00CD36C8" w:rsidP="00CD36C8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02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29</w:t>
      </w:r>
      <w:r w:rsidRPr="00F85B6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ПКЗ-3</w:t>
      </w: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Default="00CD36C8" w:rsidP="00CD3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D36C8" w:rsidRDefault="00CD36C8" w:rsidP="00CD36C8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E65D16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6664E4BF" wp14:editId="47A86EB8">
            <wp:extent cx="9251950" cy="4501074"/>
            <wp:effectExtent l="0" t="0" r="0" b="0"/>
            <wp:docPr id="4" name="Рисунок 4" descr="Z:\Отдел наблюдения за окружающей средой\Карташева Ирина\ОТЧЕТЫ!\ОТЧЕТЫ 2016\Февраль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наблюдения за окружающей средой\Карташева Ирина\ОТЧЕТЫ!\ОТЧЕТЫ 2016\Февраль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6C8" w:rsidRDefault="00CD36C8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36C8" w:rsidRPr="004407F7" w:rsidRDefault="00CD36C8" w:rsidP="00CD36C8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4 </w:t>
      </w:r>
      <w:r w:rsidRPr="004407F7">
        <w:rPr>
          <w:rFonts w:ascii="Times New Roman" w:hAnsi="Times New Roman" w:cs="Times New Roman"/>
        </w:rPr>
        <w:t>График среднесуточных значений концентраций загрязняющи</w:t>
      </w:r>
      <w:r>
        <w:rPr>
          <w:rFonts w:ascii="Times New Roman" w:hAnsi="Times New Roman" w:cs="Times New Roman"/>
        </w:rPr>
        <w:t xml:space="preserve">х веществ в атмосферном воздухе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4407F7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02</w:t>
      </w:r>
      <w:r w:rsidRPr="004407F7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4407F7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29</w:t>
      </w:r>
      <w:r w:rsidRPr="004407F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02.</w:t>
      </w:r>
      <w:r w:rsidRPr="004407F7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6г. ПКЗ-4</w:t>
      </w:r>
    </w:p>
    <w:p w:rsidR="00CD36C8" w:rsidRDefault="00CD36C8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27F46" w:rsidRDefault="00506CB9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F621DB">
        <w:rPr>
          <w:rFonts w:ascii="Times New Roman" w:hAnsi="Times New Roman"/>
          <w:sz w:val="28"/>
          <w:szCs w:val="28"/>
        </w:rPr>
        <w:t>6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 w:rsidR="008D26C6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F10F0B">
        <w:rPr>
          <w:rFonts w:ascii="Times New Roman" w:hAnsi="Times New Roman"/>
          <w:sz w:val="28"/>
          <w:szCs w:val="28"/>
        </w:rPr>
        <w:t>2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71FDD">
        <w:rPr>
          <w:rFonts w:ascii="Times New Roman" w:hAnsi="Times New Roman"/>
          <w:sz w:val="28"/>
          <w:szCs w:val="28"/>
        </w:rPr>
        <w:t>9</w:t>
      </w:r>
      <w:r w:rsidR="001A6780">
        <w:rPr>
          <w:rFonts w:ascii="Times New Roman" w:hAnsi="Times New Roman"/>
          <w:sz w:val="28"/>
          <w:szCs w:val="28"/>
        </w:rPr>
        <w:t>,</w:t>
      </w:r>
      <w:r w:rsidR="00F10F0B">
        <w:rPr>
          <w:rFonts w:ascii="Times New Roman" w:hAnsi="Times New Roman"/>
          <w:sz w:val="28"/>
          <w:szCs w:val="28"/>
        </w:rPr>
        <w:t>16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F5339">
        <w:rPr>
          <w:rFonts w:ascii="Times New Roman" w:hAnsi="Times New Roman"/>
          <w:sz w:val="28"/>
          <w:szCs w:val="28"/>
        </w:rPr>
        <w:t xml:space="preserve">9,98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Pr="00CC64C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lastRenderedPageBreak/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eastAsiaTheme="minorEastAsia" w:hAnsi="Times New Roman" w:cstheme="minorBidi"/>
          <w:sz w:val="28"/>
          <w:szCs w:val="28"/>
        </w:rPr>
        <w:t xml:space="preserve">В </w:t>
      </w:r>
      <w:r w:rsidR="009766B7">
        <w:rPr>
          <w:rFonts w:ascii="Times New Roman" w:eastAsiaTheme="minorEastAsia" w:hAnsi="Times New Roman" w:cstheme="minorBidi"/>
          <w:sz w:val="28"/>
          <w:szCs w:val="28"/>
        </w:rPr>
        <w:t>феврале</w:t>
      </w:r>
      <w:r w:rsidRPr="00343A52">
        <w:rPr>
          <w:rFonts w:ascii="Times New Roman" w:eastAsiaTheme="minorEastAsia" w:hAnsi="Times New Roman" w:cstheme="minorBidi"/>
          <w:sz w:val="28"/>
          <w:szCs w:val="28"/>
        </w:rPr>
        <w:t xml:space="preserve"> 2016 года </w:t>
      </w:r>
      <w:r w:rsidR="009766B7">
        <w:rPr>
          <w:rFonts w:ascii="Times New Roman" w:eastAsiaTheme="minorEastAsia" w:hAnsi="Times New Roman" w:cstheme="minorBidi"/>
          <w:sz w:val="28"/>
          <w:szCs w:val="28"/>
        </w:rPr>
        <w:t>завершены</w:t>
      </w:r>
      <w:r w:rsidRPr="00343A52">
        <w:rPr>
          <w:rFonts w:ascii="Times New Roman" w:eastAsiaTheme="minorEastAsia" w:hAnsi="Times New Roman" w:cstheme="minorBidi"/>
          <w:sz w:val="28"/>
          <w:szCs w:val="28"/>
        </w:rPr>
        <w:t xml:space="preserve"> о</w:t>
      </w:r>
      <w:r w:rsidRPr="00343A52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Pr="00343A52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Pr="00343A52">
        <w:rPr>
          <w:rFonts w:ascii="Times New Roman" w:hAnsi="Times New Roman"/>
          <w:sz w:val="28"/>
          <w:szCs w:val="28"/>
        </w:rPr>
        <w:t>: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 № 1 -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ул.Тургенева</w:t>
      </w:r>
      <w:proofErr w:type="spellEnd"/>
      <w:r w:rsidRPr="00343A52">
        <w:rPr>
          <w:rFonts w:ascii="Times New Roman" w:hAnsi="Times New Roman"/>
          <w:sz w:val="28"/>
          <w:szCs w:val="28"/>
        </w:rPr>
        <w:t>/</w:t>
      </w:r>
      <w:proofErr w:type="spellStart"/>
      <w:r w:rsidRPr="00343A52">
        <w:rPr>
          <w:rFonts w:ascii="Times New Roman" w:hAnsi="Times New Roman"/>
          <w:sz w:val="28"/>
          <w:szCs w:val="28"/>
        </w:rPr>
        <w:t>ул.Головатого</w:t>
      </w:r>
      <w:proofErr w:type="spellEnd"/>
      <w:r w:rsidRPr="00343A52">
        <w:rPr>
          <w:rFonts w:ascii="Times New Roman" w:hAnsi="Times New Roman"/>
          <w:sz w:val="28"/>
          <w:szCs w:val="28"/>
        </w:rPr>
        <w:t>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 № 2 -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ул.Кубанонабережная</w:t>
      </w:r>
      <w:proofErr w:type="spellEnd"/>
      <w:r w:rsidRPr="00343A52">
        <w:rPr>
          <w:rFonts w:ascii="Times New Roman" w:hAnsi="Times New Roman"/>
          <w:sz w:val="28"/>
          <w:szCs w:val="28"/>
        </w:rPr>
        <w:t>, 4;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Точка№ 3 -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ул.Захарова</w:t>
      </w:r>
      <w:proofErr w:type="spellEnd"/>
      <w:r w:rsidRPr="00343A52">
        <w:rPr>
          <w:rFonts w:ascii="Times New Roman" w:hAnsi="Times New Roman"/>
          <w:sz w:val="28"/>
          <w:szCs w:val="28"/>
        </w:rPr>
        <w:t>, район ТРК «СИТИ ЦЕНТР»;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Точка№ 4 -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ул.Красноармейская</w:t>
      </w:r>
      <w:proofErr w:type="spellEnd"/>
      <w:r w:rsidRPr="00343A52">
        <w:rPr>
          <w:rFonts w:ascii="Times New Roman" w:hAnsi="Times New Roman"/>
          <w:sz w:val="28"/>
          <w:szCs w:val="28"/>
        </w:rPr>
        <w:t>/</w:t>
      </w:r>
      <w:proofErr w:type="spellStart"/>
      <w:r w:rsidRPr="00343A52">
        <w:rPr>
          <w:rFonts w:ascii="Times New Roman" w:hAnsi="Times New Roman"/>
          <w:sz w:val="28"/>
          <w:szCs w:val="28"/>
        </w:rPr>
        <w:t>ул.Карасунская</w:t>
      </w:r>
      <w:proofErr w:type="spellEnd"/>
      <w:r w:rsidRPr="00343A52">
        <w:rPr>
          <w:rFonts w:ascii="Times New Roman" w:hAnsi="Times New Roman"/>
          <w:sz w:val="28"/>
          <w:szCs w:val="28"/>
        </w:rPr>
        <w:t>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Точка№ 5 -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ул.Буденого</w:t>
      </w:r>
      <w:proofErr w:type="spellEnd"/>
      <w:r w:rsidRPr="00343A52">
        <w:rPr>
          <w:rFonts w:ascii="Times New Roman" w:hAnsi="Times New Roman"/>
          <w:sz w:val="28"/>
          <w:szCs w:val="28"/>
        </w:rPr>
        <w:t>/</w:t>
      </w:r>
      <w:proofErr w:type="spellStart"/>
      <w:r w:rsidRPr="00343A52">
        <w:rPr>
          <w:rFonts w:ascii="Times New Roman" w:hAnsi="Times New Roman"/>
          <w:sz w:val="28"/>
          <w:szCs w:val="28"/>
        </w:rPr>
        <w:t>ул.Октябрьская</w:t>
      </w:r>
      <w:proofErr w:type="spellEnd"/>
      <w:r w:rsidRPr="00343A52">
        <w:rPr>
          <w:rFonts w:ascii="Times New Roman" w:hAnsi="Times New Roman"/>
          <w:sz w:val="28"/>
          <w:szCs w:val="28"/>
        </w:rPr>
        <w:t>.</w:t>
      </w:r>
    </w:p>
    <w:p w:rsidR="003967B5" w:rsidRDefault="0021688E" w:rsidP="0067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A2E11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1A2E11">
        <w:rPr>
          <w:rFonts w:ascii="Times New Roman" w:hAnsi="Times New Roman"/>
          <w:sz w:val="28"/>
          <w:szCs w:val="28"/>
        </w:rPr>
        <w:t>ПДКм.р</w:t>
      </w:r>
      <w:proofErr w:type="spellEnd"/>
      <w:r w:rsidRPr="001A2E11">
        <w:rPr>
          <w:rFonts w:ascii="Times New Roman" w:hAnsi="Times New Roman"/>
          <w:sz w:val="28"/>
          <w:szCs w:val="28"/>
        </w:rPr>
        <w:t>.</w:t>
      </w:r>
    </w:p>
    <w:p w:rsidR="005439C5" w:rsidRDefault="0021688E" w:rsidP="00EB2BA2">
      <w:pPr>
        <w:tabs>
          <w:tab w:val="left" w:pos="9639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 xml:space="preserve">воздуха </w:t>
      </w:r>
      <w:r w:rsidR="009766B7">
        <w:rPr>
          <w:rFonts w:ascii="Times New Roman" w:hAnsi="Times New Roman"/>
          <w:sz w:val="28"/>
          <w:szCs w:val="28"/>
        </w:rPr>
        <w:t>осуществлен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 w:rsidR="00AF37B2">
        <w:rPr>
          <w:rFonts w:ascii="Times New Roman" w:hAnsi="Times New Roman"/>
          <w:sz w:val="28"/>
          <w:szCs w:val="28"/>
        </w:rPr>
        <w:t>1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 w:rsidR="009766B7">
        <w:rPr>
          <w:rFonts w:ascii="Times New Roman" w:hAnsi="Times New Roman"/>
          <w:sz w:val="28"/>
          <w:szCs w:val="28"/>
        </w:rPr>
        <w:t>внеплановый выезд</w:t>
      </w:r>
      <w:r w:rsidRPr="006C197C">
        <w:rPr>
          <w:rFonts w:ascii="Times New Roman" w:hAnsi="Times New Roman"/>
          <w:sz w:val="28"/>
          <w:szCs w:val="28"/>
        </w:rPr>
        <w:t>.</w:t>
      </w:r>
    </w:p>
    <w:p w:rsidR="003967B5" w:rsidRDefault="005439C5" w:rsidP="003967B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439C5">
        <w:rPr>
          <w:rFonts w:ascii="Times New Roman" w:hAnsi="Times New Roman"/>
          <w:sz w:val="28"/>
          <w:szCs w:val="28"/>
        </w:rPr>
        <w:t xml:space="preserve">По результатам </w:t>
      </w:r>
      <w:r w:rsidR="009766B7">
        <w:rPr>
          <w:rFonts w:ascii="Times New Roman" w:hAnsi="Times New Roman"/>
          <w:sz w:val="28"/>
          <w:szCs w:val="28"/>
        </w:rPr>
        <w:t>выезда</w:t>
      </w:r>
      <w:r w:rsidRPr="005439C5">
        <w:rPr>
          <w:rFonts w:ascii="Times New Roman" w:hAnsi="Times New Roman"/>
          <w:sz w:val="28"/>
          <w:szCs w:val="28"/>
        </w:rPr>
        <w:t xml:space="preserve"> превышений предельно допустимых максимально разовых концентраций загрязняющих веществ в атмосферном воздухе зафиксировано не было.</w:t>
      </w:r>
      <w:r w:rsidR="0020662B">
        <w:rPr>
          <w:rFonts w:ascii="Times New Roman" w:hAnsi="Times New Roman"/>
          <w:sz w:val="28"/>
          <w:szCs w:val="28"/>
        </w:rPr>
        <w:t xml:space="preserve"> </w:t>
      </w:r>
    </w:p>
    <w:p w:rsidR="00632BA0" w:rsidRDefault="00632BA0" w:rsidP="003967B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52AF" w:rsidRDefault="001852AF" w:rsidP="003967B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2BA0" w:rsidRDefault="00632BA0" w:rsidP="001852AF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директора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А.Б.Уджуху</w:t>
      </w:r>
      <w:proofErr w:type="spellEnd"/>
    </w:p>
    <w:p w:rsidR="00CC7E10" w:rsidRDefault="00CC7E10" w:rsidP="009766B7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207443" w:rsidRDefault="00207443" w:rsidP="009766B7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32BA0" w:rsidRDefault="00632BA0" w:rsidP="00632BA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632BA0" w:rsidRDefault="00632BA0" w:rsidP="00632BA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И.М.Карташева</w:t>
      </w:r>
      <w:proofErr w:type="spellEnd"/>
    </w:p>
    <w:sectPr w:rsidR="00632BA0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78B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1A35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6C8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D36C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8B5E2-9DBE-4BDE-BBCA-1CA91BCE0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1891</TotalTime>
  <Pages>6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105</cp:revision>
  <cp:lastPrinted>2016-03-14T07:12:00Z</cp:lastPrinted>
  <dcterms:created xsi:type="dcterms:W3CDTF">2015-08-07T11:31:00Z</dcterms:created>
  <dcterms:modified xsi:type="dcterms:W3CDTF">2016-12-14T10:50:00Z</dcterms:modified>
</cp:coreProperties>
</file>