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E23494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3A165A" w:rsidRDefault="003A165A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23494">
        <w:rPr>
          <w:rFonts w:ascii="Times New Roman" w:hAnsi="Times New Roman"/>
          <w:sz w:val="28"/>
          <w:szCs w:val="28"/>
        </w:rPr>
        <w:t>августе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23494">
        <w:rPr>
          <w:rFonts w:ascii="Times New Roman" w:hAnsi="Times New Roman"/>
          <w:sz w:val="28"/>
          <w:szCs w:val="28"/>
        </w:rPr>
        <w:t>август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866"/>
        <w:gridCol w:w="766"/>
        <w:gridCol w:w="716"/>
        <w:gridCol w:w="715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DA2FD3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1,9</w:t>
            </w:r>
            <w:r w:rsidR="00A53E5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E41787" w:rsidRPr="003373C7" w:rsidRDefault="00DA5312" w:rsidP="00DA2FD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DA2FD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A53E5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DA2FD3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0,00104</w:t>
            </w:r>
          </w:p>
        </w:tc>
        <w:tc>
          <w:tcPr>
            <w:tcW w:w="716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0,392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0,00467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0,00624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766"/>
        <w:gridCol w:w="716"/>
        <w:gridCol w:w="715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BD1E99" w:rsidP="006C56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C569E">
              <w:rPr>
                <w:rFonts w:ascii="Times New Roman" w:hAnsi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76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0,00291</w:t>
            </w:r>
          </w:p>
        </w:tc>
        <w:tc>
          <w:tcPr>
            <w:tcW w:w="766" w:type="dxa"/>
            <w:vAlign w:val="bottom"/>
          </w:tcPr>
          <w:p w:rsidR="00B22A25" w:rsidRPr="00F85271" w:rsidRDefault="006C569E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F85271" w:rsidRDefault="006C569E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F85271" w:rsidRDefault="006C569E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0,00571</w:t>
            </w:r>
          </w:p>
        </w:tc>
        <w:tc>
          <w:tcPr>
            <w:tcW w:w="719" w:type="dxa"/>
            <w:vAlign w:val="bottom"/>
          </w:tcPr>
          <w:p w:rsidR="00DA5312" w:rsidRPr="00F85271" w:rsidRDefault="006C569E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77"/>
        <w:gridCol w:w="709"/>
        <w:gridCol w:w="992"/>
        <w:gridCol w:w="992"/>
        <w:gridCol w:w="992"/>
        <w:gridCol w:w="993"/>
        <w:gridCol w:w="992"/>
        <w:gridCol w:w="709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F8730C">
        <w:trPr>
          <w:trHeight w:val="45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730C">
        <w:trPr>
          <w:trHeight w:val="28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DA531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B789B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B789B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B789B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B789B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0,00246</w:t>
            </w:r>
          </w:p>
        </w:tc>
      </w:tr>
      <w:tr w:rsidR="001A2E11" w:rsidRPr="001A2E11" w:rsidTr="00F8730C">
        <w:trPr>
          <w:trHeight w:val="20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A165A" w:rsidRDefault="003A165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1,54</w:t>
            </w:r>
          </w:p>
        </w:tc>
        <w:tc>
          <w:tcPr>
            <w:tcW w:w="716" w:type="dxa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1,39</w:t>
            </w:r>
          </w:p>
        </w:tc>
        <w:tc>
          <w:tcPr>
            <w:tcW w:w="716" w:type="dxa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0,139</w:t>
            </w:r>
          </w:p>
        </w:tc>
        <w:tc>
          <w:tcPr>
            <w:tcW w:w="766" w:type="dxa"/>
            <w:vAlign w:val="bottom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0,225</w:t>
            </w:r>
          </w:p>
        </w:tc>
        <w:tc>
          <w:tcPr>
            <w:tcW w:w="866" w:type="dxa"/>
            <w:vAlign w:val="bottom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0,00122</w:t>
            </w:r>
          </w:p>
        </w:tc>
        <w:tc>
          <w:tcPr>
            <w:tcW w:w="766" w:type="dxa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4F1607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F10F0B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66" w:type="dxa"/>
            <w:vAlign w:val="bottom"/>
          </w:tcPr>
          <w:p w:rsidR="00F10F0B" w:rsidRPr="00F10F0B" w:rsidRDefault="003E48DC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0,00564</w:t>
            </w:r>
          </w:p>
        </w:tc>
        <w:tc>
          <w:tcPr>
            <w:tcW w:w="686" w:type="dxa"/>
            <w:vAlign w:val="bottom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0,0372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>ПКЗ -1 – 13,</w:t>
      </w:r>
      <w:r w:rsidR="009118E5">
        <w:rPr>
          <w:rFonts w:ascii="Times New Roman" w:hAnsi="Times New Roman"/>
          <w:sz w:val="28"/>
          <w:szCs w:val="28"/>
        </w:rPr>
        <w:t>9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10,5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9118E5">
        <w:rPr>
          <w:rFonts w:ascii="Times New Roman" w:hAnsi="Times New Roman"/>
          <w:sz w:val="28"/>
          <w:szCs w:val="28"/>
        </w:rPr>
        <w:t>32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2928BE">
        <w:rPr>
          <w:rFonts w:ascii="Times New Roman" w:hAnsi="Times New Roman"/>
          <w:sz w:val="28"/>
          <w:szCs w:val="28"/>
        </w:rPr>
        <w:t>4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3A165A" w:rsidRPr="00EE41A4" w:rsidRDefault="003A165A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373D54" w:rsidRDefault="00373D54" w:rsidP="00373D5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августе</w:t>
      </w:r>
      <w:r w:rsidRPr="00CC179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CC1795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Учреждением с помощью передвижной экологической лаборатории для измерения уровня загрязнения атмосферного воздуха.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августе</w:t>
      </w:r>
      <w:r w:rsidRPr="00F8670B">
        <w:rPr>
          <w:rFonts w:ascii="Times New Roman" w:hAnsi="Times New Roman"/>
          <w:sz w:val="28"/>
          <w:szCs w:val="28"/>
        </w:rPr>
        <w:t xml:space="preserve"> 2016 года </w:t>
      </w:r>
      <w:r>
        <w:rPr>
          <w:rFonts w:ascii="Times New Roman" w:hAnsi="Times New Roman"/>
          <w:sz w:val="28"/>
          <w:szCs w:val="28"/>
        </w:rPr>
        <w:t>были завершены летние</w:t>
      </w:r>
      <w:r w:rsidRPr="00F867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эпизодические </w:t>
      </w:r>
      <w:r w:rsidRPr="00F8670B">
        <w:rPr>
          <w:rFonts w:ascii="Times New Roman" w:hAnsi="Times New Roman"/>
          <w:sz w:val="28"/>
          <w:szCs w:val="28"/>
        </w:rPr>
        <w:t xml:space="preserve">обследования по маршруту, </w:t>
      </w:r>
      <w:r>
        <w:rPr>
          <w:rFonts w:ascii="Times New Roman" w:hAnsi="Times New Roman"/>
          <w:sz w:val="28"/>
          <w:szCs w:val="28"/>
        </w:rPr>
        <w:t xml:space="preserve">начатому весной 2016 года, </w:t>
      </w:r>
      <w:r w:rsidRPr="00F8670B">
        <w:rPr>
          <w:rFonts w:ascii="Times New Roman" w:hAnsi="Times New Roman"/>
          <w:sz w:val="28"/>
          <w:szCs w:val="28"/>
        </w:rPr>
        <w:t>включающему 5 точек, согласно утвержденному план</w:t>
      </w:r>
      <w:r>
        <w:rPr>
          <w:rFonts w:ascii="Times New Roman" w:hAnsi="Times New Roman"/>
          <w:sz w:val="28"/>
          <w:szCs w:val="28"/>
        </w:rPr>
        <w:t>у</w:t>
      </w:r>
      <w:r w:rsidRPr="00F8670B">
        <w:rPr>
          <w:rFonts w:ascii="Times New Roman" w:hAnsi="Times New Roman"/>
          <w:sz w:val="28"/>
          <w:szCs w:val="28"/>
        </w:rPr>
        <w:t>-графику</w:t>
      </w:r>
      <w:r>
        <w:rPr>
          <w:rFonts w:ascii="Times New Roman" w:hAnsi="Times New Roman"/>
          <w:sz w:val="28"/>
          <w:szCs w:val="28"/>
        </w:rPr>
        <w:t>:</w:t>
      </w:r>
    </w:p>
    <w:p w:rsidR="00373D54" w:rsidRPr="00BE51F3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E51F3">
        <w:rPr>
          <w:rFonts w:ascii="Times New Roman" w:hAnsi="Times New Roman"/>
          <w:sz w:val="28"/>
          <w:szCs w:val="28"/>
        </w:rPr>
        <w:t>Точка № 1 - ул. Благоева/</w:t>
      </w:r>
      <w:proofErr w:type="spellStart"/>
      <w:r w:rsidRPr="00BE51F3">
        <w:rPr>
          <w:rFonts w:ascii="Times New Roman" w:hAnsi="Times New Roman"/>
          <w:sz w:val="28"/>
          <w:szCs w:val="28"/>
        </w:rPr>
        <w:t>Мачуги</w:t>
      </w:r>
      <w:proofErr w:type="spellEnd"/>
      <w:r w:rsidRPr="00BE51F3">
        <w:rPr>
          <w:rFonts w:ascii="Times New Roman" w:hAnsi="Times New Roman"/>
          <w:sz w:val="28"/>
          <w:szCs w:val="28"/>
        </w:rPr>
        <w:t>;</w:t>
      </w:r>
    </w:p>
    <w:p w:rsidR="00373D54" w:rsidRPr="00BE51F3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E51F3">
        <w:rPr>
          <w:rFonts w:ascii="Times New Roman" w:hAnsi="Times New Roman"/>
          <w:sz w:val="28"/>
          <w:szCs w:val="28"/>
        </w:rPr>
        <w:t>Точка № 2 - ул. Кирова/Горького;</w:t>
      </w:r>
    </w:p>
    <w:p w:rsidR="00373D54" w:rsidRPr="00BE51F3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E51F3">
        <w:rPr>
          <w:rFonts w:ascii="Times New Roman" w:hAnsi="Times New Roman"/>
          <w:sz w:val="28"/>
          <w:szCs w:val="28"/>
        </w:rPr>
        <w:t>Точка№ 3 - ул. Фадеева/1-Мая;</w:t>
      </w:r>
    </w:p>
    <w:p w:rsidR="00373D54" w:rsidRPr="00BE51F3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E51F3">
        <w:rPr>
          <w:rFonts w:ascii="Times New Roman" w:hAnsi="Times New Roman"/>
          <w:sz w:val="28"/>
          <w:szCs w:val="28"/>
        </w:rPr>
        <w:t>Точка№ 4 - ул. Восточный обход</w:t>
      </w:r>
      <w:r>
        <w:rPr>
          <w:rFonts w:ascii="Times New Roman" w:hAnsi="Times New Roman"/>
          <w:sz w:val="28"/>
          <w:szCs w:val="28"/>
        </w:rPr>
        <w:t>,</w:t>
      </w:r>
      <w:r w:rsidRPr="00BE51F3">
        <w:rPr>
          <w:rFonts w:ascii="Times New Roman" w:hAnsi="Times New Roman"/>
          <w:sz w:val="28"/>
          <w:szCs w:val="28"/>
        </w:rPr>
        <w:t xml:space="preserve"> 28;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E51F3">
        <w:rPr>
          <w:rFonts w:ascii="Times New Roman" w:hAnsi="Times New Roman"/>
          <w:sz w:val="28"/>
          <w:szCs w:val="28"/>
        </w:rPr>
        <w:t>Точка№ 5 - ул. Богатырская/Становая.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619AA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619AA">
        <w:rPr>
          <w:rFonts w:ascii="Times New Roman" w:hAnsi="Times New Roman"/>
          <w:sz w:val="28"/>
          <w:szCs w:val="28"/>
        </w:rPr>
        <w:t>ПДКм.р</w:t>
      </w:r>
      <w:proofErr w:type="spellEnd"/>
      <w:r w:rsidRPr="00D619AA">
        <w:rPr>
          <w:rFonts w:ascii="Times New Roman" w:hAnsi="Times New Roman"/>
          <w:sz w:val="28"/>
          <w:szCs w:val="28"/>
        </w:rPr>
        <w:t xml:space="preserve">. 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августе 2016 года</w:t>
      </w:r>
      <w:r w:rsidRPr="00325E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 начаты исследования</w:t>
      </w:r>
      <w:r w:rsidRPr="00325E2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дополнительным маршрутам</w:t>
      </w:r>
      <w:r w:rsidRPr="00325E2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целью оценки влияния ряда предприятий на состояние атмосферного воздуха. 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из дополнительных маршрутов включает в себя</w:t>
      </w:r>
      <w:r w:rsidRPr="007551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75517E">
        <w:rPr>
          <w:rFonts w:ascii="Times New Roman" w:hAnsi="Times New Roman"/>
          <w:sz w:val="28"/>
          <w:szCs w:val="28"/>
        </w:rPr>
        <w:t xml:space="preserve"> точ</w:t>
      </w:r>
      <w:r>
        <w:rPr>
          <w:rFonts w:ascii="Times New Roman" w:hAnsi="Times New Roman"/>
          <w:sz w:val="28"/>
          <w:szCs w:val="28"/>
        </w:rPr>
        <w:t>ки: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1 - </w:t>
      </w:r>
      <w:r w:rsidRPr="00472454">
        <w:rPr>
          <w:rFonts w:ascii="Times New Roman" w:hAnsi="Times New Roman"/>
          <w:sz w:val="28"/>
          <w:szCs w:val="28"/>
        </w:rPr>
        <w:t>ул. Калинина 102/2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2 </w:t>
      </w:r>
      <w:r>
        <w:rPr>
          <w:rFonts w:ascii="Times New Roman" w:hAnsi="Times New Roman"/>
          <w:sz w:val="28"/>
          <w:szCs w:val="28"/>
        </w:rPr>
        <w:t>-</w:t>
      </w:r>
      <w:r w:rsidRPr="00472454">
        <w:rPr>
          <w:rFonts w:ascii="Times New Roman" w:hAnsi="Times New Roman"/>
          <w:sz w:val="28"/>
          <w:szCs w:val="28"/>
        </w:rPr>
        <w:t xml:space="preserve"> ул. Калинина </w:t>
      </w:r>
      <w:proofErr w:type="gramStart"/>
      <w:r w:rsidRPr="00472454">
        <w:rPr>
          <w:rFonts w:ascii="Times New Roman" w:hAnsi="Times New Roman"/>
          <w:sz w:val="28"/>
          <w:szCs w:val="28"/>
        </w:rPr>
        <w:t>13,к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Pr="00472454">
        <w:rPr>
          <w:rFonts w:ascii="Times New Roman" w:hAnsi="Times New Roman"/>
          <w:sz w:val="28"/>
          <w:szCs w:val="28"/>
        </w:rPr>
        <w:t>64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lastRenderedPageBreak/>
        <w:t xml:space="preserve">Точка№ 3 - </w:t>
      </w:r>
      <w:r w:rsidRPr="00472454">
        <w:rPr>
          <w:rFonts w:ascii="Times New Roman" w:hAnsi="Times New Roman"/>
          <w:sz w:val="28"/>
          <w:szCs w:val="28"/>
        </w:rPr>
        <w:t>ул. Алма-Атинская, 3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4 - </w:t>
      </w:r>
      <w:r w:rsidRPr="00472454">
        <w:rPr>
          <w:rFonts w:ascii="Times New Roman" w:hAnsi="Times New Roman"/>
          <w:sz w:val="28"/>
          <w:szCs w:val="28"/>
        </w:rPr>
        <w:t>ул. Бульварное кольцо</w:t>
      </w:r>
      <w:r>
        <w:rPr>
          <w:rFonts w:ascii="Times New Roman" w:hAnsi="Times New Roman"/>
          <w:sz w:val="28"/>
          <w:szCs w:val="28"/>
        </w:rPr>
        <w:t>,</w:t>
      </w:r>
      <w:r w:rsidRPr="00472454">
        <w:rPr>
          <w:rFonts w:ascii="Times New Roman" w:hAnsi="Times New Roman"/>
          <w:sz w:val="28"/>
          <w:szCs w:val="28"/>
        </w:rPr>
        <w:t xml:space="preserve"> 17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619AA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619AA">
        <w:rPr>
          <w:rFonts w:ascii="Times New Roman" w:hAnsi="Times New Roman"/>
          <w:sz w:val="28"/>
          <w:szCs w:val="28"/>
        </w:rPr>
        <w:t>ПДКм.р</w:t>
      </w:r>
      <w:proofErr w:type="spellEnd"/>
      <w:r w:rsidRPr="00D619A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Замеры на данном маршруте будут продолжены при благоприятных погодных условиях. 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 из дополнительных маршрутов включает в себя</w:t>
      </w:r>
      <w:r w:rsidRPr="007551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75517E">
        <w:rPr>
          <w:rFonts w:ascii="Times New Roman" w:hAnsi="Times New Roman"/>
          <w:sz w:val="28"/>
          <w:szCs w:val="28"/>
        </w:rPr>
        <w:t xml:space="preserve"> точ</w:t>
      </w:r>
      <w:r>
        <w:rPr>
          <w:rFonts w:ascii="Times New Roman" w:hAnsi="Times New Roman"/>
          <w:sz w:val="28"/>
          <w:szCs w:val="28"/>
        </w:rPr>
        <w:t>ек: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1 - </w:t>
      </w:r>
      <w:r w:rsidRPr="00472454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6DBF">
        <w:rPr>
          <w:rFonts w:ascii="Times New Roman" w:hAnsi="Times New Roman"/>
          <w:sz w:val="28"/>
          <w:szCs w:val="28"/>
        </w:rPr>
        <w:t xml:space="preserve"> Волод</w:t>
      </w:r>
      <w:r>
        <w:rPr>
          <w:rFonts w:ascii="Times New Roman" w:hAnsi="Times New Roman"/>
          <w:sz w:val="28"/>
          <w:szCs w:val="28"/>
        </w:rPr>
        <w:t>а</w:t>
      </w:r>
      <w:r w:rsidRPr="001A6DBF">
        <w:rPr>
          <w:rFonts w:ascii="Times New Roman" w:hAnsi="Times New Roman"/>
          <w:sz w:val="28"/>
          <w:szCs w:val="28"/>
        </w:rPr>
        <w:t>рского (кольцо)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2 </w:t>
      </w:r>
      <w:r>
        <w:rPr>
          <w:rFonts w:ascii="Times New Roman" w:hAnsi="Times New Roman"/>
          <w:sz w:val="28"/>
          <w:szCs w:val="28"/>
        </w:rPr>
        <w:t>-</w:t>
      </w:r>
      <w:r w:rsidRPr="00472454">
        <w:rPr>
          <w:rFonts w:ascii="Times New Roman" w:hAnsi="Times New Roman"/>
          <w:sz w:val="28"/>
          <w:szCs w:val="28"/>
        </w:rPr>
        <w:t xml:space="preserve"> </w:t>
      </w:r>
      <w:r w:rsidRPr="001A6DBF">
        <w:rPr>
          <w:rFonts w:ascii="Times New Roman" w:hAnsi="Times New Roman"/>
          <w:sz w:val="28"/>
          <w:szCs w:val="28"/>
        </w:rPr>
        <w:t>ул. Кузнечная/Ломоносова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3 </w:t>
      </w:r>
      <w:r>
        <w:rPr>
          <w:rFonts w:ascii="Times New Roman" w:hAnsi="Times New Roman"/>
          <w:sz w:val="28"/>
          <w:szCs w:val="28"/>
        </w:rPr>
        <w:t>–</w:t>
      </w:r>
      <w:r w:rsidRPr="007551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 </w:t>
      </w:r>
      <w:r w:rsidRPr="001A6DBF">
        <w:rPr>
          <w:rFonts w:ascii="Times New Roman" w:hAnsi="Times New Roman"/>
          <w:sz w:val="28"/>
          <w:szCs w:val="28"/>
        </w:rPr>
        <w:t>парка стадиона Кубань</w:t>
      </w:r>
      <w:r>
        <w:rPr>
          <w:rFonts w:ascii="Times New Roman" w:hAnsi="Times New Roman"/>
          <w:sz w:val="28"/>
          <w:szCs w:val="28"/>
        </w:rPr>
        <w:t>;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4 - </w:t>
      </w:r>
      <w:r w:rsidRPr="00472454">
        <w:rPr>
          <w:rFonts w:ascii="Times New Roman" w:hAnsi="Times New Roman"/>
          <w:sz w:val="28"/>
          <w:szCs w:val="28"/>
        </w:rPr>
        <w:t xml:space="preserve"> </w:t>
      </w:r>
      <w:r w:rsidRPr="001A6DBF">
        <w:rPr>
          <w:rFonts w:ascii="Times New Roman" w:hAnsi="Times New Roman"/>
          <w:sz w:val="28"/>
          <w:szCs w:val="28"/>
        </w:rPr>
        <w:t>ул. Длинная/Кутузова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DBF">
        <w:rPr>
          <w:rFonts w:ascii="Times New Roman" w:hAnsi="Times New Roman"/>
          <w:sz w:val="28"/>
          <w:szCs w:val="28"/>
        </w:rPr>
        <w:t xml:space="preserve">Точка № 5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6DBF">
        <w:rPr>
          <w:rFonts w:ascii="Times New Roman" w:hAnsi="Times New Roman"/>
          <w:sz w:val="28"/>
          <w:szCs w:val="28"/>
        </w:rPr>
        <w:t>ул. Горького/</w:t>
      </w:r>
      <w:proofErr w:type="spellStart"/>
      <w:r w:rsidRPr="001A6DBF">
        <w:rPr>
          <w:rFonts w:ascii="Times New Roman" w:hAnsi="Times New Roman"/>
          <w:sz w:val="28"/>
          <w:szCs w:val="28"/>
        </w:rPr>
        <w:t>Леваневского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73D54" w:rsidRPr="0075517E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DBF">
        <w:rPr>
          <w:rFonts w:ascii="Times New Roman" w:hAnsi="Times New Roman"/>
          <w:sz w:val="28"/>
          <w:szCs w:val="28"/>
        </w:rPr>
        <w:t xml:space="preserve">Точка № 6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6DBF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Pr="001A6DBF">
        <w:rPr>
          <w:rFonts w:ascii="Times New Roman" w:hAnsi="Times New Roman"/>
          <w:sz w:val="28"/>
          <w:szCs w:val="28"/>
        </w:rPr>
        <w:t>Базовская</w:t>
      </w:r>
      <w:proofErr w:type="spellEnd"/>
      <w:r w:rsidRPr="001A6DBF">
        <w:rPr>
          <w:rFonts w:ascii="Times New Roman" w:hAnsi="Times New Roman"/>
          <w:sz w:val="28"/>
          <w:szCs w:val="28"/>
        </w:rPr>
        <w:t xml:space="preserve"> дамба/Салтыкова-Щедрина</w:t>
      </w:r>
      <w:r>
        <w:rPr>
          <w:rFonts w:ascii="Times New Roman" w:hAnsi="Times New Roman"/>
          <w:sz w:val="28"/>
          <w:szCs w:val="28"/>
        </w:rPr>
        <w:t>.</w:t>
      </w:r>
    </w:p>
    <w:p w:rsidR="00373D54" w:rsidRDefault="00373D54" w:rsidP="00373D5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619AA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619AA">
        <w:rPr>
          <w:rFonts w:ascii="Times New Roman" w:hAnsi="Times New Roman"/>
          <w:sz w:val="28"/>
          <w:szCs w:val="28"/>
        </w:rPr>
        <w:t>ПДКм.р</w:t>
      </w:r>
      <w:proofErr w:type="spellEnd"/>
      <w:r w:rsidRPr="00D619A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Замеры на данном маршруте будут продолжены в сентябре 2016 года. </w:t>
      </w:r>
    </w:p>
    <w:p w:rsidR="00190A13" w:rsidRDefault="00190A13" w:rsidP="00A55A4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 w:rsidR="00FE4B52">
        <w:rPr>
          <w:rFonts w:ascii="Times New Roman" w:hAnsi="Times New Roman"/>
          <w:sz w:val="28"/>
          <w:szCs w:val="28"/>
        </w:rPr>
        <w:t>отработано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373D54">
        <w:rPr>
          <w:rFonts w:ascii="Times New Roman" w:hAnsi="Times New Roman"/>
          <w:sz w:val="28"/>
          <w:szCs w:val="28"/>
        </w:rPr>
        <w:t>9</w:t>
      </w:r>
      <w:r w:rsidR="001E1B47">
        <w:rPr>
          <w:rFonts w:ascii="Times New Roman" w:hAnsi="Times New Roman"/>
          <w:sz w:val="28"/>
          <w:szCs w:val="28"/>
        </w:rPr>
        <w:t xml:space="preserve"> </w:t>
      </w:r>
      <w:r w:rsidR="00FE4B52">
        <w:rPr>
          <w:rFonts w:ascii="Times New Roman" w:hAnsi="Times New Roman"/>
          <w:sz w:val="28"/>
          <w:szCs w:val="28"/>
        </w:rPr>
        <w:t>обращени</w:t>
      </w:r>
      <w:r w:rsidR="002928BE">
        <w:rPr>
          <w:rFonts w:ascii="Times New Roman" w:hAnsi="Times New Roman"/>
          <w:sz w:val="28"/>
          <w:szCs w:val="28"/>
        </w:rPr>
        <w:t>й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C10CFE" w:rsidRDefault="001E1B47" w:rsidP="00C10CF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10CFE" w:rsidRPr="00152E44">
        <w:rPr>
          <w:rFonts w:ascii="Times New Roman" w:hAnsi="Times New Roman"/>
          <w:sz w:val="28"/>
          <w:szCs w:val="28"/>
        </w:rPr>
        <w:t>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C10CFE">
        <w:rPr>
          <w:rFonts w:ascii="Times New Roman" w:hAnsi="Times New Roman"/>
          <w:sz w:val="28"/>
          <w:szCs w:val="28"/>
        </w:rPr>
        <w:t xml:space="preserve"> </w:t>
      </w:r>
    </w:p>
    <w:p w:rsidR="00E67DAC" w:rsidRDefault="00E67DAC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165A" w:rsidRDefault="003A165A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165A" w:rsidRDefault="003A165A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A165A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C85FA-2C05-4D3E-B54C-A16F86853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2298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155</cp:revision>
  <cp:lastPrinted>2016-09-09T05:41:00Z</cp:lastPrinted>
  <dcterms:created xsi:type="dcterms:W3CDTF">2015-08-07T11:31:00Z</dcterms:created>
  <dcterms:modified xsi:type="dcterms:W3CDTF">2016-09-09T05:57:00Z</dcterms:modified>
</cp:coreProperties>
</file>